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7770" w14:textId="3780E088" w:rsidR="001241DF" w:rsidRPr="0024670E" w:rsidRDefault="009231F3" w:rsidP="00246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467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Сегментация клиентов в рамках </w:t>
      </w:r>
      <w:r w:rsidR="00F365B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предоставления государственной услуги </w:t>
      </w:r>
      <w:r w:rsidR="00B80A42" w:rsidRPr="00B80A42">
        <w:rPr>
          <w:rFonts w:ascii="Times New Roman" w:eastAsia="Arial" w:hAnsi="Times New Roman" w:cs="Times New Roman"/>
          <w:color w:val="000000"/>
          <w:sz w:val="28"/>
          <w:szCs w:val="28"/>
        </w:rPr>
        <w:t>«Присвоение (лишение) статуса технопарка»</w:t>
      </w:r>
    </w:p>
    <w:p w14:paraId="761ABECE" w14:textId="77777777" w:rsidR="009231F3" w:rsidRDefault="009231F3" w:rsidP="00246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97"/>
        <w:gridCol w:w="10519"/>
      </w:tblGrid>
      <w:tr w:rsidR="0024670E" w:rsidRPr="0024670E" w14:paraId="43D1942D" w14:textId="77777777" w:rsidTr="0032369C">
        <w:tc>
          <w:tcPr>
            <w:tcW w:w="4077" w:type="dxa"/>
            <w:gridSpan w:val="2"/>
            <w:shd w:val="clear" w:color="auto" w:fill="auto"/>
          </w:tcPr>
          <w:p w14:paraId="7B16CABC" w14:textId="77777777" w:rsidR="0024670E" w:rsidRPr="0024670E" w:rsidRDefault="0024670E" w:rsidP="002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519" w:type="dxa"/>
            <w:shd w:val="clear" w:color="auto" w:fill="auto"/>
          </w:tcPr>
          <w:p w14:paraId="346C8FB3" w14:textId="77777777" w:rsidR="0024670E" w:rsidRPr="0024670E" w:rsidRDefault="0024670E" w:rsidP="002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E">
              <w:rPr>
                <w:rFonts w:ascii="Times New Roman" w:hAnsi="Times New Roman" w:cs="Times New Roman"/>
                <w:b/>
                <w:sz w:val="24"/>
                <w:szCs w:val="24"/>
              </w:rPr>
              <w:t>Сегменты</w:t>
            </w:r>
          </w:p>
        </w:tc>
      </w:tr>
      <w:tr w:rsidR="00B80A42" w:rsidRPr="00C46E37" w14:paraId="4116A4D1" w14:textId="77777777" w:rsidTr="00241012">
        <w:trPr>
          <w:trHeight w:val="546"/>
        </w:trPr>
        <w:tc>
          <w:tcPr>
            <w:tcW w:w="4077" w:type="dxa"/>
            <w:gridSpan w:val="2"/>
            <w:vAlign w:val="center"/>
          </w:tcPr>
          <w:p w14:paraId="78DF25FB" w14:textId="3A65CD23" w:rsidR="00B80A42" w:rsidRPr="0032369C" w:rsidRDefault="00B80A42" w:rsidP="00B832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государственной услуги</w:t>
            </w:r>
          </w:p>
        </w:tc>
        <w:tc>
          <w:tcPr>
            <w:tcW w:w="10519" w:type="dxa"/>
            <w:vAlign w:val="center"/>
          </w:tcPr>
          <w:p w14:paraId="23C11385" w14:textId="48F32F56" w:rsidR="00B80A42" w:rsidRPr="00F365B1" w:rsidRDefault="00B80A42" w:rsidP="002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52EB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552E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2EB">
              <w:rPr>
                <w:rFonts w:ascii="Times New Roman" w:hAnsi="Times New Roman" w:cs="Times New Roman"/>
                <w:sz w:val="24"/>
                <w:szCs w:val="24"/>
              </w:rPr>
              <w:t xml:space="preserve"> «Присвоение (лишение) статуса технопарка»</w:t>
            </w:r>
          </w:p>
        </w:tc>
      </w:tr>
      <w:tr w:rsidR="00B80A42" w:rsidRPr="00C46E37" w14:paraId="0686E761" w14:textId="77777777" w:rsidTr="000B61CD">
        <w:trPr>
          <w:trHeight w:val="546"/>
        </w:trPr>
        <w:tc>
          <w:tcPr>
            <w:tcW w:w="4077" w:type="dxa"/>
            <w:gridSpan w:val="2"/>
            <w:vMerge w:val="restart"/>
            <w:vAlign w:val="center"/>
          </w:tcPr>
          <w:p w14:paraId="422B713C" w14:textId="4AEA0D3E" w:rsidR="00B80A42" w:rsidRPr="0032369C" w:rsidRDefault="00B80A42" w:rsidP="00B832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9C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69C">
              <w:rPr>
                <w:rFonts w:ascii="Times New Roman" w:hAnsi="Times New Roman" w:cs="Times New Roman"/>
                <w:sz w:val="24"/>
                <w:szCs w:val="24"/>
              </w:rPr>
              <w:t>получения государственной услуги</w:t>
            </w:r>
          </w:p>
        </w:tc>
        <w:tc>
          <w:tcPr>
            <w:tcW w:w="10519" w:type="dxa"/>
            <w:vAlign w:val="center"/>
          </w:tcPr>
          <w:p w14:paraId="17A3EB4F" w14:textId="252E9048" w:rsidR="00B80A42" w:rsidRPr="004B0F81" w:rsidRDefault="00B80A42" w:rsidP="002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Дагестан</w:t>
            </w:r>
          </w:p>
        </w:tc>
      </w:tr>
      <w:tr w:rsidR="00B80A42" w:rsidRPr="00C46E37" w14:paraId="66BF8647" w14:textId="77777777" w:rsidTr="000B61CD">
        <w:trPr>
          <w:trHeight w:val="546"/>
        </w:trPr>
        <w:tc>
          <w:tcPr>
            <w:tcW w:w="4077" w:type="dxa"/>
            <w:gridSpan w:val="2"/>
            <w:vMerge/>
            <w:vAlign w:val="center"/>
          </w:tcPr>
          <w:p w14:paraId="49E0F78E" w14:textId="77777777" w:rsidR="00B80A42" w:rsidRPr="0032369C" w:rsidRDefault="00B80A42" w:rsidP="00F365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vAlign w:val="center"/>
          </w:tcPr>
          <w:p w14:paraId="5685D169" w14:textId="42DEDE28" w:rsidR="00B80A42" w:rsidRPr="004B0F81" w:rsidRDefault="00B80A42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Республики Дагестан</w:t>
            </w:r>
          </w:p>
        </w:tc>
      </w:tr>
      <w:tr w:rsidR="00B80A42" w:rsidRPr="00C46E37" w14:paraId="348FA1B7" w14:textId="77777777" w:rsidTr="000B61CD">
        <w:trPr>
          <w:trHeight w:val="1259"/>
        </w:trPr>
        <w:tc>
          <w:tcPr>
            <w:tcW w:w="4077" w:type="dxa"/>
            <w:gridSpan w:val="2"/>
            <w:vMerge/>
            <w:vAlign w:val="center"/>
          </w:tcPr>
          <w:p w14:paraId="7C23D838" w14:textId="77777777" w:rsidR="00B80A42" w:rsidRPr="0032369C" w:rsidRDefault="00B80A42" w:rsidP="00F365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vAlign w:val="center"/>
          </w:tcPr>
          <w:p w14:paraId="062AD73B" w14:textId="2CBFAC0F" w:rsidR="00B80A42" w:rsidRPr="004B0F81" w:rsidRDefault="00B80A42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</w:rPr>
              <w:t>иные заинтересованные лица, обладающие правами собственности на земельные участки, расположенные на территории Республики Дагестан</w:t>
            </w:r>
          </w:p>
        </w:tc>
      </w:tr>
      <w:tr w:rsidR="00F365B1" w:rsidRPr="0024670E" w14:paraId="39299E02" w14:textId="77777777" w:rsidTr="0032369C">
        <w:trPr>
          <w:trHeight w:val="3442"/>
        </w:trPr>
        <w:tc>
          <w:tcPr>
            <w:tcW w:w="1980" w:type="dxa"/>
            <w:vMerge w:val="restart"/>
            <w:vAlign w:val="center"/>
          </w:tcPr>
          <w:p w14:paraId="67282D3D" w14:textId="2E48F162" w:rsidR="00F365B1" w:rsidRPr="0032369C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9C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30527">
              <w:rPr>
                <w:rFonts w:ascii="Times New Roman" w:hAnsi="Times New Roman" w:cs="Times New Roman"/>
                <w:sz w:val="24"/>
                <w:szCs w:val="24"/>
              </w:rPr>
              <w:t>б услуге</w:t>
            </w:r>
          </w:p>
        </w:tc>
        <w:tc>
          <w:tcPr>
            <w:tcW w:w="2097" w:type="dxa"/>
            <w:vAlign w:val="center"/>
          </w:tcPr>
          <w:p w14:paraId="0B5C76C6" w14:textId="77777777" w:rsidR="00F365B1" w:rsidRPr="0032369C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9C">
              <w:rPr>
                <w:rFonts w:ascii="Times New Roman" w:hAnsi="Times New Roman" w:cs="Times New Roman"/>
                <w:sz w:val="24"/>
                <w:szCs w:val="24"/>
              </w:rPr>
              <w:t>По способу самостоятельного поиска информации</w:t>
            </w:r>
          </w:p>
        </w:tc>
        <w:tc>
          <w:tcPr>
            <w:tcW w:w="10519" w:type="dxa"/>
            <w:vAlign w:val="center"/>
          </w:tcPr>
          <w:p w14:paraId="75454CD6" w14:textId="77777777" w:rsidR="00F365B1" w:rsidRPr="004B0F81" w:rsidRDefault="00F365B1" w:rsidP="00F365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Онлайн:</w:t>
            </w:r>
          </w:p>
          <w:p w14:paraId="0946009D" w14:textId="77777777" w:rsidR="00B80A42" w:rsidRPr="004B0F81" w:rsidRDefault="00B80A42" w:rsidP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</w:rPr>
              <w:t>- официальный сайт Министерства промышленности и торговли РД</w:t>
            </w:r>
          </w:p>
          <w:p w14:paraId="5D9244A0" w14:textId="02F60389" w:rsidR="00B80A42" w:rsidRPr="004B0F81" w:rsidRDefault="00B80A42" w:rsidP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</w:rPr>
              <w:t>-  официальные сети Министерства промышленности и торговли РД</w:t>
            </w:r>
          </w:p>
          <w:p w14:paraId="0166F24E" w14:textId="1EB9070D" w:rsidR="00D30527" w:rsidRPr="004B0F81" w:rsidRDefault="00B80A42" w:rsidP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</w:rPr>
              <w:t xml:space="preserve">- адрес электронной почты: </w:t>
            </w:r>
            <w:hyperlink r:id="rId5" w:history="1">
              <w:r w:rsidRPr="004B0F8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minprom@e-dag.ru</w:t>
              </w:r>
            </w:hyperlink>
          </w:p>
          <w:p w14:paraId="7C341011" w14:textId="77777777" w:rsidR="00B80A42" w:rsidRPr="004B0F81" w:rsidRDefault="00B80A42" w:rsidP="00B8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6EE8" w14:textId="77777777" w:rsidR="00F365B1" w:rsidRPr="004B0F81" w:rsidRDefault="00F365B1" w:rsidP="00F365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Офлайн: </w:t>
            </w:r>
          </w:p>
          <w:p w14:paraId="6EB55016" w14:textId="77777777" w:rsidR="00F365B1" w:rsidRPr="004B0F81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</w:rPr>
              <w:t>- личный приём</w:t>
            </w:r>
          </w:p>
          <w:p w14:paraId="3CCE5A8C" w14:textId="77777777" w:rsidR="00F365B1" w:rsidRPr="004B0F81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  <w:p w14:paraId="53747EC1" w14:textId="77777777" w:rsidR="00F365B1" w:rsidRPr="004B0F81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81">
              <w:rPr>
                <w:rFonts w:ascii="Times New Roman" w:hAnsi="Times New Roman" w:cs="Times New Roman"/>
                <w:sz w:val="24"/>
                <w:szCs w:val="24"/>
              </w:rPr>
              <w:t>- семинары, конференции, иные мероприятия, организованные министерством</w:t>
            </w:r>
          </w:p>
          <w:p w14:paraId="372FA069" w14:textId="7BCB9A7B" w:rsidR="00F365B1" w:rsidRPr="004B0F81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B1" w:rsidRPr="0024670E" w14:paraId="280D0F5B" w14:textId="77777777" w:rsidTr="00D30527">
        <w:trPr>
          <w:trHeight w:val="1355"/>
        </w:trPr>
        <w:tc>
          <w:tcPr>
            <w:tcW w:w="1980" w:type="dxa"/>
            <w:vMerge/>
            <w:vAlign w:val="center"/>
          </w:tcPr>
          <w:p w14:paraId="0C9F7F9B" w14:textId="77777777" w:rsidR="00F365B1" w:rsidRPr="0032369C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5DEF1EB8" w14:textId="77777777" w:rsidR="00F365B1" w:rsidRPr="0032369C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9C">
              <w:rPr>
                <w:rFonts w:ascii="Times New Roman" w:hAnsi="Times New Roman" w:cs="Times New Roman"/>
                <w:sz w:val="24"/>
                <w:szCs w:val="24"/>
              </w:rPr>
              <w:t>По способу обращения за информацией в министерство</w:t>
            </w:r>
          </w:p>
        </w:tc>
        <w:tc>
          <w:tcPr>
            <w:tcW w:w="10519" w:type="dxa"/>
            <w:vAlign w:val="center"/>
          </w:tcPr>
          <w:p w14:paraId="397A68A3" w14:textId="77777777" w:rsidR="00F365B1" w:rsidRPr="0032369C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9C">
              <w:rPr>
                <w:rFonts w:ascii="Times New Roman" w:hAnsi="Times New Roman" w:cs="Times New Roman"/>
                <w:sz w:val="24"/>
                <w:szCs w:val="24"/>
              </w:rPr>
              <w:t>Устная форма; письменная форма; запрос через онлайн ресурсы (социальные сети, платформу обратной связи, интернет-ресурсы)</w:t>
            </w:r>
          </w:p>
        </w:tc>
      </w:tr>
      <w:tr w:rsidR="00EF5650" w:rsidRPr="0024670E" w14:paraId="674F989A" w14:textId="77777777" w:rsidTr="0032369C">
        <w:trPr>
          <w:trHeight w:val="1151"/>
        </w:trPr>
        <w:tc>
          <w:tcPr>
            <w:tcW w:w="1980" w:type="dxa"/>
            <w:vMerge w:val="restart"/>
            <w:vAlign w:val="center"/>
          </w:tcPr>
          <w:p w14:paraId="1812DD3E" w14:textId="489A0B0E" w:rsidR="00EF5650" w:rsidRPr="00C46E37" w:rsidRDefault="00EF5650" w:rsidP="00F365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650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государственной услуги</w:t>
            </w:r>
          </w:p>
        </w:tc>
        <w:tc>
          <w:tcPr>
            <w:tcW w:w="2097" w:type="dxa"/>
            <w:vMerge w:val="restart"/>
            <w:vAlign w:val="center"/>
          </w:tcPr>
          <w:p w14:paraId="26BE5C6E" w14:textId="173C4D39" w:rsidR="00EF5650" w:rsidRPr="00C46E37" w:rsidRDefault="00EF5650" w:rsidP="00F365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650">
              <w:rPr>
                <w:rFonts w:ascii="Times New Roman" w:hAnsi="Times New Roman" w:cs="Times New Roman"/>
                <w:sz w:val="24"/>
                <w:szCs w:val="24"/>
              </w:rPr>
              <w:t>По способу обращения за обратной связью</w:t>
            </w:r>
          </w:p>
        </w:tc>
        <w:tc>
          <w:tcPr>
            <w:tcW w:w="10519" w:type="dxa"/>
            <w:vAlign w:val="center"/>
          </w:tcPr>
          <w:p w14:paraId="0B5CFF77" w14:textId="77777777" w:rsidR="00EF5650" w:rsidRPr="00506FE3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личном посещении</w:t>
            </w:r>
            <w:r w:rsidRPr="00506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ECB7AF" w14:textId="530FAC6A" w:rsidR="00EF5650" w:rsidRPr="00506FE3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E3"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 в виде распечатанного экземпляра электронного документа в уполномоченном органе</w:t>
            </w:r>
          </w:p>
        </w:tc>
      </w:tr>
      <w:tr w:rsidR="00EF5650" w:rsidRPr="0024670E" w14:paraId="2AEDD508" w14:textId="77777777" w:rsidTr="0032369C">
        <w:trPr>
          <w:trHeight w:val="1151"/>
        </w:trPr>
        <w:tc>
          <w:tcPr>
            <w:tcW w:w="1980" w:type="dxa"/>
            <w:vMerge/>
            <w:vAlign w:val="center"/>
          </w:tcPr>
          <w:p w14:paraId="186A83CC" w14:textId="77777777" w:rsidR="00EF5650" w:rsidRPr="00EF5650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494EECC5" w14:textId="77777777" w:rsidR="00EF5650" w:rsidRPr="00EF5650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vAlign w:val="center"/>
          </w:tcPr>
          <w:p w14:paraId="6638E4E7" w14:textId="77777777" w:rsidR="00EF5650" w:rsidRPr="00506FE3" w:rsidRDefault="00EF5650" w:rsidP="00EF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E3">
              <w:rPr>
                <w:rFonts w:ascii="Times New Roman" w:hAnsi="Times New Roman" w:cs="Times New Roman"/>
                <w:sz w:val="24"/>
                <w:szCs w:val="24"/>
              </w:rPr>
              <w:t>При обращении в электронном виде:</w:t>
            </w:r>
          </w:p>
          <w:p w14:paraId="2FC164FF" w14:textId="6BBFA1B5" w:rsidR="00EF5650" w:rsidRPr="00EF5650" w:rsidRDefault="00EF5650" w:rsidP="00EF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650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подписанного усиленной квалифицированной электронной подписью уполномоченного должностного лица на электронную почту заявителя.</w:t>
            </w:r>
          </w:p>
          <w:p w14:paraId="73DE1C3A" w14:textId="77777777" w:rsidR="00EF5650" w:rsidRPr="00506FE3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E38AA" w14:textId="77777777" w:rsidR="001241DF" w:rsidRPr="0024670E" w:rsidRDefault="001241DF" w:rsidP="005E34C0">
      <w:pPr>
        <w:rPr>
          <w:rFonts w:ascii="Times New Roman" w:hAnsi="Times New Roman" w:cs="Times New Roman"/>
          <w:sz w:val="24"/>
          <w:szCs w:val="24"/>
        </w:rPr>
      </w:pPr>
    </w:p>
    <w:sectPr w:rsidR="001241DF" w:rsidRPr="0024670E" w:rsidSect="0024670E">
      <w:pgSz w:w="16838" w:h="11906" w:orient="landscape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DF"/>
    <w:rsid w:val="000C1BC9"/>
    <w:rsid w:val="0010303C"/>
    <w:rsid w:val="001241DF"/>
    <w:rsid w:val="00146BBB"/>
    <w:rsid w:val="001D6C2E"/>
    <w:rsid w:val="002325C1"/>
    <w:rsid w:val="00236706"/>
    <w:rsid w:val="0024670E"/>
    <w:rsid w:val="002925C3"/>
    <w:rsid w:val="0032369C"/>
    <w:rsid w:val="003E12D8"/>
    <w:rsid w:val="003F2B4A"/>
    <w:rsid w:val="004717B8"/>
    <w:rsid w:val="004B0F81"/>
    <w:rsid w:val="00506FE3"/>
    <w:rsid w:val="00566F99"/>
    <w:rsid w:val="00571FEE"/>
    <w:rsid w:val="005E34C0"/>
    <w:rsid w:val="006C2792"/>
    <w:rsid w:val="006D4C4C"/>
    <w:rsid w:val="00757404"/>
    <w:rsid w:val="00777B72"/>
    <w:rsid w:val="007C4C82"/>
    <w:rsid w:val="007F067F"/>
    <w:rsid w:val="007F73AC"/>
    <w:rsid w:val="007F7671"/>
    <w:rsid w:val="009231F3"/>
    <w:rsid w:val="00925659"/>
    <w:rsid w:val="00957A49"/>
    <w:rsid w:val="00A5649F"/>
    <w:rsid w:val="00A75EE3"/>
    <w:rsid w:val="00AC3F95"/>
    <w:rsid w:val="00AE3A71"/>
    <w:rsid w:val="00AF48C7"/>
    <w:rsid w:val="00B606FF"/>
    <w:rsid w:val="00B80A42"/>
    <w:rsid w:val="00B83266"/>
    <w:rsid w:val="00BA181C"/>
    <w:rsid w:val="00BA6F2B"/>
    <w:rsid w:val="00BD7A58"/>
    <w:rsid w:val="00C46E37"/>
    <w:rsid w:val="00D30527"/>
    <w:rsid w:val="00E06C48"/>
    <w:rsid w:val="00EA4167"/>
    <w:rsid w:val="00EF5650"/>
    <w:rsid w:val="00F365B1"/>
    <w:rsid w:val="00F552EB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B35D"/>
  <w15:docId w15:val="{BEA790D0-9BE0-4FC6-B5A6-9D0785D6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E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7CE1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3052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3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prom@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nAxQ5fz/hh8FLDmTWubPkK3GQ==">AMUW2mUJ1sdxRpv8VlJe0y6m1VqsmMQs6IC0fUUh2D2urk+u+UlQbIkDB6CjEMePxU8hGo1bBEuVLW7CkUNtz/xve7rGFU+H6hxJDDN8ClsBP2DuqCfjmg3KlZp142gtw3bfksjhkn/B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Серебрина Наталья Александровна</dc:creator>
  <cp:lastModifiedBy>Кишханат А. Османова</cp:lastModifiedBy>
  <cp:revision>8</cp:revision>
  <cp:lastPrinted>2024-02-22T12:31:00Z</cp:lastPrinted>
  <dcterms:created xsi:type="dcterms:W3CDTF">2024-03-14T07:05:00Z</dcterms:created>
  <dcterms:modified xsi:type="dcterms:W3CDTF">2024-03-20T11:35:00Z</dcterms:modified>
</cp:coreProperties>
</file>